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7C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 xml:space="preserve">В целях формирования у молодого поколения положительного отношения к налоговой политике государства и уплате налогов, сотрудники </w:t>
      </w:r>
      <w:bookmarkStart w:id="0" w:name="_GoBack"/>
      <w:r w:rsidRPr="00DA287C">
        <w:rPr>
          <w:rFonts w:ascii="Times New Roman" w:hAnsi="Times New Roman" w:cs="Times New Roman"/>
          <w:sz w:val="26"/>
          <w:szCs w:val="26"/>
        </w:rPr>
        <w:t>Межрайонной ИФНС России № 22 по Челябинской области провели</w:t>
      </w:r>
      <w:bookmarkEnd w:id="0"/>
      <w:r w:rsidRPr="00DA287C">
        <w:rPr>
          <w:rFonts w:ascii="Times New Roman" w:hAnsi="Times New Roman" w:cs="Times New Roman"/>
          <w:sz w:val="26"/>
          <w:szCs w:val="26"/>
        </w:rPr>
        <w:t xml:space="preserve">  27.10.2023 </w:t>
      </w:r>
      <w:r>
        <w:rPr>
          <w:rFonts w:ascii="Times New Roman" w:hAnsi="Times New Roman" w:cs="Times New Roman"/>
          <w:sz w:val="26"/>
          <w:szCs w:val="26"/>
        </w:rPr>
        <w:t xml:space="preserve">года ознакомительную экскурсию </w:t>
      </w:r>
      <w:r w:rsidRPr="00DA287C">
        <w:rPr>
          <w:rFonts w:ascii="Times New Roman" w:hAnsi="Times New Roman" w:cs="Times New Roman"/>
          <w:sz w:val="26"/>
          <w:szCs w:val="26"/>
        </w:rPr>
        <w:t>среди студентов «</w:t>
      </w:r>
      <w:r w:rsidR="00765D36">
        <w:rPr>
          <w:rFonts w:ascii="Times New Roman" w:hAnsi="Times New Roman" w:cs="Times New Roman"/>
          <w:sz w:val="26"/>
          <w:szCs w:val="26"/>
        </w:rPr>
        <w:t>Южно-</w:t>
      </w:r>
      <w:r w:rsidRPr="00DA287C">
        <w:rPr>
          <w:rFonts w:ascii="Times New Roman" w:hAnsi="Times New Roman" w:cs="Times New Roman"/>
          <w:sz w:val="26"/>
          <w:szCs w:val="26"/>
        </w:rPr>
        <w:t xml:space="preserve">Уральского </w:t>
      </w:r>
      <w:r w:rsidR="00765D36">
        <w:rPr>
          <w:rFonts w:ascii="Times New Roman" w:hAnsi="Times New Roman" w:cs="Times New Roman"/>
          <w:sz w:val="26"/>
          <w:szCs w:val="26"/>
        </w:rPr>
        <w:t xml:space="preserve">многопрофильного </w:t>
      </w:r>
      <w:r w:rsidRPr="00DA287C">
        <w:rPr>
          <w:rFonts w:ascii="Times New Roman" w:hAnsi="Times New Roman" w:cs="Times New Roman"/>
          <w:sz w:val="26"/>
          <w:szCs w:val="26"/>
        </w:rPr>
        <w:t>колледжа».</w:t>
      </w:r>
    </w:p>
    <w:p w:rsidR="00DA287C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 xml:space="preserve">Экскурсия началась с посещения операционного зала, где ребята познакомились с основными функциями отделов, осуществляющих прием налогоплательщиков.    </w:t>
      </w:r>
      <w:r w:rsidRPr="00DA287C">
        <w:rPr>
          <w:rFonts w:ascii="Times New Roman" w:hAnsi="Times New Roman" w:cs="Times New Roman"/>
          <w:sz w:val="26"/>
          <w:szCs w:val="26"/>
        </w:rPr>
        <w:tab/>
      </w:r>
    </w:p>
    <w:p w:rsidR="00DA287C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>В ходе встречи главный государственный налоговый инспектор отдела работы с налогоплательщиками Насырова Ирина Викторовна рассказала участникам о  структуре Инспекции,  её  роли  в жизни города и государства.</w:t>
      </w:r>
    </w:p>
    <w:p w:rsidR="00DA287C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 xml:space="preserve">По окончании экскурсии был проведен урок  налоговой грамотности. </w:t>
      </w:r>
    </w:p>
    <w:p w:rsidR="00DA287C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>Студенты на практике познакомились с основными Интернет – сервисами сайта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налоговой службы. </w:t>
      </w:r>
      <w:r w:rsidRPr="00DA287C">
        <w:rPr>
          <w:rFonts w:ascii="Times New Roman" w:hAnsi="Times New Roman" w:cs="Times New Roman"/>
          <w:sz w:val="26"/>
          <w:szCs w:val="26"/>
        </w:rPr>
        <w:t xml:space="preserve">Узнали,  как можно в режиме онлайн не посещая Инспекции получить ИНН в  «Личном кабинете налогоплательщика для физических  лиц»,  о других  возможностях и преимуществах сервиса. </w:t>
      </w:r>
    </w:p>
    <w:p w:rsidR="00DA287C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>В рамках урока студентам довели информацию о налогах, которые уплачивают физические лица: транспортный, земельный, налог на имущество, налог на доходы физических лиц.  Также ребята узнали, что предельный срок уплаты имущественных налогов  за 2022 год  - 01.12.2023 года. Особое внимание уделили порядку предоставления социальных налоговых вычетов по суммам, уплаченным за обучение, за медицинские и спортивно-оздоровительные услуги.</w:t>
      </w:r>
    </w:p>
    <w:p w:rsidR="00DA287C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>По окончании встречи Ирина Викторовна ответила на все интересующие студентов вопросы.</w:t>
      </w:r>
    </w:p>
    <w:p w:rsidR="00657C7B" w:rsidRPr="00DA287C" w:rsidRDefault="00DA287C" w:rsidP="00DA2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287C">
        <w:rPr>
          <w:rFonts w:ascii="Times New Roman" w:hAnsi="Times New Roman" w:cs="Times New Roman"/>
          <w:sz w:val="26"/>
          <w:szCs w:val="26"/>
        </w:rPr>
        <w:t>Все участники встречи отметили, что проведение таких мероприятий позволит студентам увидеть работу Инспекции изнутри и сформировать положительное мнение о работе налоговой службы.</w:t>
      </w:r>
    </w:p>
    <w:sectPr w:rsidR="00657C7B" w:rsidRPr="00DA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7C"/>
    <w:rsid w:val="00657C7B"/>
    <w:rsid w:val="00765D36"/>
    <w:rsid w:val="00DA287C"/>
    <w:rsid w:val="00E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Щекаева Елена Александровна</dc:creator>
  <cp:lastModifiedBy>Щекаева Елена Александровна</cp:lastModifiedBy>
  <cp:revision>2</cp:revision>
  <dcterms:created xsi:type="dcterms:W3CDTF">2023-10-30T04:14:00Z</dcterms:created>
  <dcterms:modified xsi:type="dcterms:W3CDTF">2023-10-30T04:14:00Z</dcterms:modified>
</cp:coreProperties>
</file>